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FE550" w14:textId="77777777" w:rsidR="007E75B1" w:rsidRDefault="00EC7BB7" w:rsidP="00EC7BB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18B2356" wp14:editId="51D73909">
            <wp:extent cx="1024128" cy="1024128"/>
            <wp:effectExtent l="0" t="0" r="508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 Bend CIT pi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128" cy="1024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CFDCA" w14:textId="77777777" w:rsidR="007E75B1" w:rsidRDefault="007E75B1" w:rsidP="007E75B1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2B00EC0D" w14:textId="77777777" w:rsidR="007E75B1" w:rsidRDefault="00770EFB" w:rsidP="007E75B1">
      <w:pPr>
        <w:jc w:val="center"/>
        <w:rPr>
          <w:rFonts w:ascii="AmerType Md BT" w:hAnsi="AmerType Md BT" w:cs="AmerType Md BT"/>
          <w:b/>
          <w:bCs/>
          <w:sz w:val="36"/>
          <w:szCs w:val="36"/>
        </w:rPr>
      </w:pPr>
      <w:r>
        <w:rPr>
          <w:rFonts w:ascii="AmerType Md BT" w:hAnsi="AmerType Md BT" w:cs="AmerType Md BT"/>
          <w:b/>
          <w:bCs/>
          <w:sz w:val="36"/>
          <w:szCs w:val="36"/>
        </w:rPr>
        <w:t>Big Bend</w:t>
      </w:r>
      <w:r w:rsidR="007E75B1">
        <w:rPr>
          <w:rFonts w:ascii="AmerType Md BT" w:hAnsi="AmerType Md BT" w:cs="AmerType Md BT"/>
          <w:b/>
          <w:bCs/>
          <w:sz w:val="36"/>
          <w:szCs w:val="36"/>
        </w:rPr>
        <w:t xml:space="preserve"> Crisis Intervention Team Training</w:t>
      </w:r>
    </w:p>
    <w:p w14:paraId="5D6C7501" w14:textId="77777777" w:rsidR="00744B47" w:rsidRDefault="007E75B1" w:rsidP="00DF2749">
      <w:pPr>
        <w:jc w:val="center"/>
        <w:rPr>
          <w:sz w:val="28"/>
          <w:szCs w:val="28"/>
        </w:rPr>
      </w:pPr>
      <w:r w:rsidRPr="007E75B1">
        <w:rPr>
          <w:rFonts w:ascii="AmerType Md BT" w:hAnsi="AmerType Md BT" w:cs="AmerType Md BT"/>
          <w:b/>
          <w:bCs/>
          <w:sz w:val="28"/>
          <w:szCs w:val="28"/>
        </w:rPr>
        <w:t xml:space="preserve">40- Hour </w:t>
      </w:r>
      <w:r>
        <w:rPr>
          <w:rFonts w:ascii="AmerType Md BT" w:hAnsi="AmerType Md BT" w:cs="AmerType Md BT"/>
          <w:b/>
          <w:bCs/>
          <w:sz w:val="28"/>
          <w:szCs w:val="28"/>
        </w:rPr>
        <w:t xml:space="preserve">Basic </w:t>
      </w:r>
      <w:r w:rsidRPr="007E75B1">
        <w:rPr>
          <w:rFonts w:ascii="AmerType Md BT" w:hAnsi="AmerType Md BT" w:cs="AmerType Md BT"/>
          <w:b/>
          <w:bCs/>
          <w:sz w:val="28"/>
          <w:szCs w:val="28"/>
        </w:rPr>
        <w:t>Course Registration</w:t>
      </w:r>
    </w:p>
    <w:p w14:paraId="24D18FBE" w14:textId="77777777" w:rsidR="0050306D" w:rsidRPr="00E85D20" w:rsidRDefault="00F766F4" w:rsidP="004872C2">
      <w:pPr>
        <w:pStyle w:val="Heading1"/>
      </w:pPr>
      <w:r w:rsidRPr="00E85D20">
        <w:t>CLASS DATES (please indicate which class you are registering for):</w:t>
      </w:r>
      <w:r w:rsidR="0030142F" w:rsidRPr="00E85D20">
        <w:tab/>
      </w:r>
    </w:p>
    <w:p w14:paraId="1684207A" w14:textId="2417EEC5" w:rsidR="0030142F" w:rsidRDefault="00711CE2" w:rsidP="00280DE9">
      <w:pPr>
        <w:ind w:left="360" w:hanging="360"/>
        <w:rPr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>
        <w:rPr>
          <w:rFonts w:ascii="Courier New" w:hAnsi="Courier New" w:cs="Courier New"/>
          <w:sz w:val="28"/>
          <w:szCs w:val="28"/>
        </w:rPr>
        <w:instrText xml:space="preserve"> FORMCHECKBOX </w:instrText>
      </w:r>
      <w:r w:rsidR="001B2746">
        <w:rPr>
          <w:rFonts w:ascii="Courier New" w:hAnsi="Courier New" w:cs="Courier New"/>
          <w:sz w:val="28"/>
          <w:szCs w:val="28"/>
        </w:rPr>
      </w:r>
      <w:r w:rsidR="001B2746">
        <w:rPr>
          <w:rFonts w:ascii="Courier New" w:hAnsi="Courier New" w:cs="Courier New"/>
          <w:sz w:val="28"/>
          <w:szCs w:val="28"/>
        </w:rPr>
        <w:fldChar w:fldCharType="separate"/>
      </w:r>
      <w:r>
        <w:rPr>
          <w:rFonts w:ascii="Courier New" w:hAnsi="Courier New" w:cs="Courier New"/>
          <w:sz w:val="28"/>
          <w:szCs w:val="28"/>
        </w:rPr>
        <w:fldChar w:fldCharType="end"/>
      </w:r>
      <w:bookmarkEnd w:id="0"/>
      <w:r w:rsidR="00280DE9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A679B5">
        <w:rPr>
          <w:sz w:val="28"/>
          <w:szCs w:val="28"/>
        </w:rPr>
        <w:t>March 27 – 31, 2023</w:t>
      </w:r>
    </w:p>
    <w:p w14:paraId="5A35CA20" w14:textId="51225725" w:rsidR="00E85D20" w:rsidRPr="00E85D20" w:rsidRDefault="00711CE2" w:rsidP="00E85D20">
      <w:pPr>
        <w:ind w:left="360" w:hanging="360"/>
      </w:pPr>
      <w:r>
        <w:rPr>
          <w:rFonts w:ascii="Courier New" w:hAnsi="Courier New" w:cs="Courier New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>
        <w:rPr>
          <w:rFonts w:ascii="Courier New" w:hAnsi="Courier New" w:cs="Courier New"/>
          <w:sz w:val="28"/>
          <w:szCs w:val="28"/>
        </w:rPr>
        <w:instrText xml:space="preserve"> FORMCHECKBOX </w:instrText>
      </w:r>
      <w:r w:rsidR="001B2746">
        <w:rPr>
          <w:rFonts w:ascii="Courier New" w:hAnsi="Courier New" w:cs="Courier New"/>
          <w:sz w:val="28"/>
          <w:szCs w:val="28"/>
        </w:rPr>
      </w:r>
      <w:r w:rsidR="001B2746">
        <w:rPr>
          <w:rFonts w:ascii="Courier New" w:hAnsi="Courier New" w:cs="Courier New"/>
          <w:sz w:val="28"/>
          <w:szCs w:val="28"/>
        </w:rPr>
        <w:fldChar w:fldCharType="separate"/>
      </w:r>
      <w:r>
        <w:rPr>
          <w:rFonts w:ascii="Courier New" w:hAnsi="Courier New" w:cs="Courier New"/>
          <w:sz w:val="28"/>
          <w:szCs w:val="28"/>
        </w:rPr>
        <w:fldChar w:fldCharType="end"/>
      </w:r>
      <w:bookmarkEnd w:id="1"/>
      <w:r w:rsidR="00E85D20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A679B5">
        <w:rPr>
          <w:sz w:val="28"/>
          <w:szCs w:val="28"/>
        </w:rPr>
        <w:t>June 12 – 16, 2023</w:t>
      </w:r>
    </w:p>
    <w:p w14:paraId="285A9DAF" w14:textId="6CA1BBEA" w:rsidR="00E85D20" w:rsidRDefault="00711CE2" w:rsidP="00E85D20">
      <w:pPr>
        <w:ind w:left="360" w:hanging="360"/>
        <w:rPr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3"/>
      <w:r>
        <w:rPr>
          <w:rFonts w:ascii="Courier New" w:hAnsi="Courier New" w:cs="Courier New"/>
          <w:sz w:val="28"/>
          <w:szCs w:val="28"/>
        </w:rPr>
        <w:instrText xml:space="preserve"> FORMCHECKBOX </w:instrText>
      </w:r>
      <w:r w:rsidR="001B2746">
        <w:rPr>
          <w:rFonts w:ascii="Courier New" w:hAnsi="Courier New" w:cs="Courier New"/>
          <w:sz w:val="28"/>
          <w:szCs w:val="28"/>
        </w:rPr>
      </w:r>
      <w:r w:rsidR="001B2746">
        <w:rPr>
          <w:rFonts w:ascii="Courier New" w:hAnsi="Courier New" w:cs="Courier New"/>
          <w:sz w:val="28"/>
          <w:szCs w:val="28"/>
        </w:rPr>
        <w:fldChar w:fldCharType="separate"/>
      </w:r>
      <w:r>
        <w:rPr>
          <w:rFonts w:ascii="Courier New" w:hAnsi="Courier New" w:cs="Courier New"/>
          <w:sz w:val="28"/>
          <w:szCs w:val="28"/>
        </w:rPr>
        <w:fldChar w:fldCharType="end"/>
      </w:r>
      <w:bookmarkEnd w:id="2"/>
      <w:r>
        <w:rPr>
          <w:rFonts w:ascii="Courier New" w:hAnsi="Courier New" w:cs="Courier New"/>
          <w:sz w:val="28"/>
          <w:szCs w:val="28"/>
        </w:rPr>
        <w:t xml:space="preserve"> </w:t>
      </w:r>
      <w:r w:rsidR="00A679B5">
        <w:rPr>
          <w:sz w:val="28"/>
          <w:szCs w:val="28"/>
        </w:rPr>
        <w:t>September 18 – 22, 2023</w:t>
      </w:r>
    </w:p>
    <w:p w14:paraId="65DEA17D" w14:textId="77777777" w:rsidR="004872C2" w:rsidRDefault="004872C2" w:rsidP="00280DE9">
      <w:pPr>
        <w:ind w:left="360" w:hanging="360"/>
        <w:rPr>
          <w:sz w:val="28"/>
          <w:szCs w:val="28"/>
        </w:rPr>
      </w:pPr>
    </w:p>
    <w:p w14:paraId="28E628F4" w14:textId="1D922B0B" w:rsidR="004872C2" w:rsidRPr="0050306D" w:rsidRDefault="004872C2" w:rsidP="004872C2">
      <w:pPr>
        <w:rPr>
          <w:sz w:val="22"/>
          <w:szCs w:val="22"/>
        </w:rPr>
      </w:pPr>
      <w:r w:rsidRPr="00681B25">
        <w:rPr>
          <w:sz w:val="24"/>
          <w:szCs w:val="24"/>
        </w:rPr>
        <w:t>REGISTRANT INFORMATION</w:t>
      </w:r>
      <w:r>
        <w:t xml:space="preserve"> (email completed form to </w:t>
      </w:r>
      <w:hyperlink r:id="rId6" w:history="1">
        <w:r w:rsidRPr="001908FA">
          <w:rPr>
            <w:rStyle w:val="Hyperlink"/>
          </w:rPr>
          <w:t>CriminalCM@leoncountyfl.gov</w:t>
        </w:r>
      </w:hyperlink>
      <w:r>
        <w:t>)</w:t>
      </w:r>
    </w:p>
    <w:p w14:paraId="20BDEBBD" w14:textId="77777777" w:rsidR="00770EFB" w:rsidRDefault="00770EFB">
      <w:pPr>
        <w:rPr>
          <w:sz w:val="22"/>
          <w:szCs w:val="22"/>
        </w:rPr>
      </w:pPr>
    </w:p>
    <w:p w14:paraId="310975FF" w14:textId="567D13A6" w:rsidR="00744B47" w:rsidRPr="0050306D" w:rsidRDefault="00DF2749" w:rsidP="0050306D">
      <w:pPr>
        <w:rPr>
          <w:sz w:val="22"/>
          <w:szCs w:val="22"/>
        </w:rPr>
      </w:pPr>
      <w:r>
        <w:rPr>
          <w:sz w:val="22"/>
          <w:szCs w:val="22"/>
        </w:rPr>
        <w:t xml:space="preserve">After submitting this form, you will </w:t>
      </w:r>
      <w:r w:rsidR="00A679B5">
        <w:rPr>
          <w:sz w:val="22"/>
          <w:szCs w:val="22"/>
        </w:rPr>
        <w:t xml:space="preserve">be registered for the </w:t>
      </w:r>
      <w:r w:rsidR="009C111D">
        <w:rPr>
          <w:sz w:val="22"/>
          <w:szCs w:val="22"/>
        </w:rPr>
        <w:t>c</w:t>
      </w:r>
      <w:r w:rsidR="00A679B5">
        <w:rPr>
          <w:sz w:val="22"/>
          <w:szCs w:val="22"/>
        </w:rPr>
        <w:t>lass</w:t>
      </w:r>
      <w:r w:rsidR="009C111D">
        <w:rPr>
          <w:sz w:val="22"/>
          <w:szCs w:val="22"/>
        </w:rPr>
        <w:t xml:space="preserve"> unless you hear back from the </w:t>
      </w:r>
      <w:proofErr w:type="gramStart"/>
      <w:r w:rsidR="009C111D">
        <w:rPr>
          <w:sz w:val="22"/>
          <w:szCs w:val="22"/>
        </w:rPr>
        <w:t>Coordinator</w:t>
      </w:r>
      <w:proofErr w:type="gramEnd"/>
      <w:r w:rsidR="009C111D">
        <w:rPr>
          <w:sz w:val="22"/>
          <w:szCs w:val="22"/>
        </w:rPr>
        <w:t>.</w:t>
      </w:r>
      <w:r w:rsidR="00A679B5">
        <w:rPr>
          <w:sz w:val="22"/>
          <w:szCs w:val="22"/>
        </w:rPr>
        <w:t xml:space="preserve"> Please ensure you have permission from your agency to attend.  </w:t>
      </w:r>
      <w:r w:rsidR="005F7A02">
        <w:rPr>
          <w:sz w:val="22"/>
          <w:szCs w:val="22"/>
        </w:rPr>
        <w:t>Details regarding each class</w:t>
      </w:r>
      <w:r w:rsidR="009C111D">
        <w:rPr>
          <w:sz w:val="22"/>
          <w:szCs w:val="22"/>
        </w:rPr>
        <w:t xml:space="preserve"> will be</w:t>
      </w:r>
      <w:r w:rsidR="004872C2">
        <w:rPr>
          <w:sz w:val="22"/>
          <w:szCs w:val="22"/>
        </w:rPr>
        <w:t xml:space="preserve"> sent out </w:t>
      </w:r>
      <w:r w:rsidR="009C111D">
        <w:rPr>
          <w:sz w:val="22"/>
          <w:szCs w:val="22"/>
        </w:rPr>
        <w:t xml:space="preserve">via email, </w:t>
      </w:r>
      <w:r w:rsidR="004872C2">
        <w:rPr>
          <w:sz w:val="22"/>
          <w:szCs w:val="22"/>
        </w:rPr>
        <w:t>a few weeks prior to the class starting</w:t>
      </w:r>
      <w:r w:rsidR="005F7A02">
        <w:rPr>
          <w:sz w:val="22"/>
          <w:szCs w:val="22"/>
        </w:rPr>
        <w:t>.</w:t>
      </w:r>
      <w:bookmarkStart w:id="3" w:name="_Hlk75441752"/>
    </w:p>
    <w:bookmarkEnd w:id="3"/>
    <w:p w14:paraId="5300844A" w14:textId="77777777" w:rsidR="00371862" w:rsidRPr="00371862" w:rsidRDefault="00371862" w:rsidP="00371862"/>
    <w:p w14:paraId="55DFDDC1" w14:textId="77777777" w:rsidR="00744B47" w:rsidRDefault="005F7A02">
      <w:pPr>
        <w:rPr>
          <w:sz w:val="22"/>
          <w:szCs w:val="22"/>
        </w:rPr>
      </w:pPr>
      <w:r>
        <w:rPr>
          <w:sz w:val="22"/>
          <w:szCs w:val="22"/>
        </w:rPr>
        <w:t xml:space="preserve">Multiple persons from the same agency can be registered on the same form in the spaces below.  If you need additional </w:t>
      </w:r>
      <w:r w:rsidR="00BD2B34">
        <w:rPr>
          <w:sz w:val="22"/>
          <w:szCs w:val="22"/>
        </w:rPr>
        <w:t>spaces,</w:t>
      </w:r>
      <w:r>
        <w:rPr>
          <w:sz w:val="22"/>
          <w:szCs w:val="22"/>
        </w:rPr>
        <w:t xml:space="preserve"> please </w:t>
      </w:r>
      <w:proofErr w:type="gramStart"/>
      <w:r>
        <w:rPr>
          <w:sz w:val="22"/>
          <w:szCs w:val="22"/>
        </w:rPr>
        <w:t>complete</w:t>
      </w:r>
      <w:proofErr w:type="gramEnd"/>
      <w:r>
        <w:rPr>
          <w:sz w:val="22"/>
          <w:szCs w:val="22"/>
        </w:rPr>
        <w:t xml:space="preserve"> </w:t>
      </w:r>
      <w:r w:rsidR="00371862">
        <w:rPr>
          <w:sz w:val="22"/>
          <w:szCs w:val="22"/>
        </w:rPr>
        <w:t xml:space="preserve">and submit </w:t>
      </w:r>
      <w:r>
        <w:rPr>
          <w:sz w:val="22"/>
          <w:szCs w:val="22"/>
        </w:rPr>
        <w:t>an additional registration form.</w:t>
      </w:r>
    </w:p>
    <w:p w14:paraId="084B0AE9" w14:textId="77777777" w:rsidR="004872C2" w:rsidRPr="005F7A02" w:rsidRDefault="004872C2">
      <w:pPr>
        <w:rPr>
          <w:sz w:val="22"/>
          <w:szCs w:val="22"/>
        </w:rPr>
      </w:pPr>
    </w:p>
    <w:tbl>
      <w:tblPr>
        <w:tblStyle w:val="LightGrid-Accent1"/>
        <w:tblW w:w="10620" w:type="dxa"/>
        <w:tblInd w:w="-640" w:type="dxa"/>
        <w:tblLook w:val="04A0" w:firstRow="1" w:lastRow="0" w:firstColumn="1" w:lastColumn="0" w:noHBand="0" w:noVBand="1"/>
      </w:tblPr>
      <w:tblGrid>
        <w:gridCol w:w="3704"/>
        <w:gridCol w:w="1786"/>
        <w:gridCol w:w="1710"/>
        <w:gridCol w:w="3420"/>
      </w:tblGrid>
      <w:tr w:rsidR="004872C2" w14:paraId="021F9FB1" w14:textId="77777777" w:rsidTr="004872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4" w:type="dxa"/>
          </w:tcPr>
          <w:p w14:paraId="41EE3F4C" w14:textId="77777777" w:rsidR="004872C2" w:rsidRDefault="004872C2" w:rsidP="00DF27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</w:p>
        </w:tc>
        <w:tc>
          <w:tcPr>
            <w:tcW w:w="1786" w:type="dxa"/>
          </w:tcPr>
          <w:p w14:paraId="6BFF185B" w14:textId="77777777" w:rsidR="004872C2" w:rsidRDefault="004872C2" w:rsidP="00DF27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AGENCY</w:t>
            </w:r>
          </w:p>
        </w:tc>
        <w:tc>
          <w:tcPr>
            <w:tcW w:w="1710" w:type="dxa"/>
          </w:tcPr>
          <w:p w14:paraId="34563B6B" w14:textId="77777777" w:rsidR="004872C2" w:rsidRDefault="004872C2" w:rsidP="00DF27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DIVISION</w:t>
            </w:r>
          </w:p>
        </w:tc>
        <w:tc>
          <w:tcPr>
            <w:tcW w:w="3420" w:type="dxa"/>
          </w:tcPr>
          <w:p w14:paraId="6B32421F" w14:textId="77777777" w:rsidR="004872C2" w:rsidRDefault="004872C2" w:rsidP="00DF27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</w:t>
            </w:r>
          </w:p>
        </w:tc>
      </w:tr>
      <w:tr w:rsidR="004872C2" w14:paraId="4C856E23" w14:textId="77777777" w:rsidTr="004872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4" w:type="dxa"/>
          </w:tcPr>
          <w:p w14:paraId="123E09AB" w14:textId="4664CFE0" w:rsidR="004872C2" w:rsidRDefault="000E22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745B19">
              <w:rPr>
                <w:sz w:val="28"/>
                <w:szCs w:val="28"/>
              </w:rPr>
              <w:t> </w:t>
            </w:r>
            <w:r w:rsidR="00745B19">
              <w:rPr>
                <w:sz w:val="28"/>
                <w:szCs w:val="28"/>
              </w:rPr>
              <w:t> </w:t>
            </w:r>
            <w:r w:rsidR="00745B19">
              <w:rPr>
                <w:sz w:val="28"/>
                <w:szCs w:val="28"/>
              </w:rPr>
              <w:t> </w:t>
            </w:r>
            <w:r w:rsidR="00745B19">
              <w:rPr>
                <w:sz w:val="28"/>
                <w:szCs w:val="28"/>
              </w:rPr>
              <w:t> </w:t>
            </w:r>
            <w:r w:rsidR="00745B19"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4"/>
          </w:p>
        </w:tc>
        <w:tc>
          <w:tcPr>
            <w:tcW w:w="1786" w:type="dxa"/>
          </w:tcPr>
          <w:p w14:paraId="710599B8" w14:textId="26FE711D" w:rsidR="004872C2" w:rsidRDefault="000E2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745B19">
              <w:rPr>
                <w:sz w:val="28"/>
                <w:szCs w:val="28"/>
              </w:rPr>
              <w:t> </w:t>
            </w:r>
            <w:r w:rsidR="00745B19">
              <w:rPr>
                <w:sz w:val="28"/>
                <w:szCs w:val="28"/>
              </w:rPr>
              <w:t> </w:t>
            </w:r>
            <w:r w:rsidR="00745B19">
              <w:rPr>
                <w:sz w:val="28"/>
                <w:szCs w:val="28"/>
              </w:rPr>
              <w:t> </w:t>
            </w:r>
            <w:r w:rsidR="00745B19">
              <w:rPr>
                <w:sz w:val="28"/>
                <w:szCs w:val="28"/>
              </w:rPr>
              <w:t> </w:t>
            </w:r>
            <w:r w:rsidR="00745B19"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5"/>
          </w:p>
        </w:tc>
        <w:tc>
          <w:tcPr>
            <w:tcW w:w="1710" w:type="dxa"/>
          </w:tcPr>
          <w:p w14:paraId="7EE72C50" w14:textId="0B88B247" w:rsidR="004872C2" w:rsidRDefault="000E2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745B19">
              <w:rPr>
                <w:sz w:val="28"/>
                <w:szCs w:val="28"/>
              </w:rPr>
              <w:t> </w:t>
            </w:r>
            <w:r w:rsidR="00745B19">
              <w:rPr>
                <w:sz w:val="28"/>
                <w:szCs w:val="28"/>
              </w:rPr>
              <w:t> </w:t>
            </w:r>
            <w:r w:rsidR="00745B19">
              <w:rPr>
                <w:sz w:val="28"/>
                <w:szCs w:val="28"/>
              </w:rPr>
              <w:t> </w:t>
            </w:r>
            <w:r w:rsidR="00745B19">
              <w:rPr>
                <w:sz w:val="28"/>
                <w:szCs w:val="28"/>
              </w:rPr>
              <w:t> </w:t>
            </w:r>
            <w:r w:rsidR="00745B19"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6"/>
          </w:p>
        </w:tc>
        <w:tc>
          <w:tcPr>
            <w:tcW w:w="3420" w:type="dxa"/>
          </w:tcPr>
          <w:p w14:paraId="059BFEAA" w14:textId="755A2377" w:rsidR="004872C2" w:rsidRDefault="000E2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745B19">
              <w:rPr>
                <w:sz w:val="28"/>
                <w:szCs w:val="28"/>
              </w:rPr>
              <w:t> </w:t>
            </w:r>
            <w:r w:rsidR="00745B19">
              <w:rPr>
                <w:sz w:val="28"/>
                <w:szCs w:val="28"/>
              </w:rPr>
              <w:t> </w:t>
            </w:r>
            <w:r w:rsidR="00745B19">
              <w:rPr>
                <w:sz w:val="28"/>
                <w:szCs w:val="28"/>
              </w:rPr>
              <w:t> </w:t>
            </w:r>
            <w:r w:rsidR="00745B19">
              <w:rPr>
                <w:sz w:val="28"/>
                <w:szCs w:val="28"/>
              </w:rPr>
              <w:t> </w:t>
            </w:r>
            <w:r w:rsidR="00745B19"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7"/>
          </w:p>
        </w:tc>
      </w:tr>
      <w:tr w:rsidR="004872C2" w14:paraId="0925EDEB" w14:textId="77777777" w:rsidTr="004872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4" w:type="dxa"/>
          </w:tcPr>
          <w:p w14:paraId="35DF1F44" w14:textId="3EFF115E" w:rsidR="004872C2" w:rsidRDefault="000E22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8"/>
          </w:p>
        </w:tc>
        <w:tc>
          <w:tcPr>
            <w:tcW w:w="1786" w:type="dxa"/>
          </w:tcPr>
          <w:p w14:paraId="4BBF326B" w14:textId="24D066ED" w:rsidR="004872C2" w:rsidRDefault="000E22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9"/>
          </w:p>
        </w:tc>
        <w:tc>
          <w:tcPr>
            <w:tcW w:w="1710" w:type="dxa"/>
          </w:tcPr>
          <w:p w14:paraId="00FE0DFD" w14:textId="6C82CDEE" w:rsidR="004872C2" w:rsidRDefault="000E22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0"/>
          </w:p>
        </w:tc>
        <w:tc>
          <w:tcPr>
            <w:tcW w:w="3420" w:type="dxa"/>
          </w:tcPr>
          <w:p w14:paraId="2D6B5198" w14:textId="47B46AFB" w:rsidR="004872C2" w:rsidRDefault="000E22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1"/>
          </w:p>
        </w:tc>
      </w:tr>
      <w:tr w:rsidR="004872C2" w14:paraId="4B2F012B" w14:textId="77777777" w:rsidTr="004872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4" w:type="dxa"/>
          </w:tcPr>
          <w:p w14:paraId="0F250A1B" w14:textId="7913B58C" w:rsidR="004872C2" w:rsidRDefault="000E22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2"/>
          </w:p>
        </w:tc>
        <w:tc>
          <w:tcPr>
            <w:tcW w:w="1786" w:type="dxa"/>
          </w:tcPr>
          <w:p w14:paraId="1B0172B5" w14:textId="629AF19E" w:rsidR="004872C2" w:rsidRDefault="000E2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3"/>
          </w:p>
        </w:tc>
        <w:tc>
          <w:tcPr>
            <w:tcW w:w="1710" w:type="dxa"/>
          </w:tcPr>
          <w:p w14:paraId="219A5120" w14:textId="1148786D" w:rsidR="004872C2" w:rsidRDefault="000E2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4"/>
          </w:p>
        </w:tc>
        <w:tc>
          <w:tcPr>
            <w:tcW w:w="3420" w:type="dxa"/>
          </w:tcPr>
          <w:p w14:paraId="3826FFC5" w14:textId="2F1FE4DD" w:rsidR="004872C2" w:rsidRDefault="0074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5" w:name="Text27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5"/>
          </w:p>
        </w:tc>
      </w:tr>
      <w:tr w:rsidR="004872C2" w14:paraId="610EAB03" w14:textId="77777777" w:rsidTr="004872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4" w:type="dxa"/>
          </w:tcPr>
          <w:p w14:paraId="654CB39F" w14:textId="556CA14D" w:rsidR="004872C2" w:rsidRDefault="000E22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6"/>
          </w:p>
        </w:tc>
        <w:tc>
          <w:tcPr>
            <w:tcW w:w="1786" w:type="dxa"/>
          </w:tcPr>
          <w:p w14:paraId="4A93D545" w14:textId="162543F1" w:rsidR="004872C2" w:rsidRDefault="000E22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7"/>
          </w:p>
        </w:tc>
        <w:tc>
          <w:tcPr>
            <w:tcW w:w="1710" w:type="dxa"/>
          </w:tcPr>
          <w:p w14:paraId="2469913C" w14:textId="47FB5968" w:rsidR="004872C2" w:rsidRDefault="000E22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8"/>
          </w:p>
        </w:tc>
        <w:tc>
          <w:tcPr>
            <w:tcW w:w="3420" w:type="dxa"/>
          </w:tcPr>
          <w:p w14:paraId="00F5641F" w14:textId="6D3DBD78" w:rsidR="004872C2" w:rsidRDefault="00745B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9"/>
          </w:p>
        </w:tc>
      </w:tr>
      <w:tr w:rsidR="004872C2" w14:paraId="5BAE9827" w14:textId="77777777" w:rsidTr="004872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4" w:type="dxa"/>
          </w:tcPr>
          <w:p w14:paraId="0AC38350" w14:textId="51FD4870" w:rsidR="004872C2" w:rsidRDefault="000E22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0" w:name="Text11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20"/>
          </w:p>
        </w:tc>
        <w:tc>
          <w:tcPr>
            <w:tcW w:w="1786" w:type="dxa"/>
          </w:tcPr>
          <w:p w14:paraId="09913E40" w14:textId="4EA1E656" w:rsidR="004872C2" w:rsidRDefault="000E2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21"/>
          </w:p>
        </w:tc>
        <w:tc>
          <w:tcPr>
            <w:tcW w:w="1710" w:type="dxa"/>
          </w:tcPr>
          <w:p w14:paraId="240DDAD8" w14:textId="30A2984A" w:rsidR="004872C2" w:rsidRDefault="000E2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22"/>
          </w:p>
        </w:tc>
        <w:tc>
          <w:tcPr>
            <w:tcW w:w="3420" w:type="dxa"/>
          </w:tcPr>
          <w:p w14:paraId="42914FC9" w14:textId="1D4CDAF0" w:rsidR="004872C2" w:rsidRDefault="0074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3" w:name="Text29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23"/>
          </w:p>
        </w:tc>
      </w:tr>
      <w:tr w:rsidR="004872C2" w14:paraId="4EBFEEC9" w14:textId="77777777" w:rsidTr="004872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4" w:type="dxa"/>
          </w:tcPr>
          <w:p w14:paraId="540FEA9B" w14:textId="2081E0AC" w:rsidR="004872C2" w:rsidRDefault="000E22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4" w:name="Text12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24"/>
          </w:p>
        </w:tc>
        <w:tc>
          <w:tcPr>
            <w:tcW w:w="1786" w:type="dxa"/>
          </w:tcPr>
          <w:p w14:paraId="01A81F5E" w14:textId="1BB45D3C" w:rsidR="004872C2" w:rsidRDefault="000E22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5" w:name="Text18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25"/>
          </w:p>
        </w:tc>
        <w:tc>
          <w:tcPr>
            <w:tcW w:w="1710" w:type="dxa"/>
          </w:tcPr>
          <w:p w14:paraId="29C81192" w14:textId="3EF197B8" w:rsidR="004872C2" w:rsidRDefault="000E22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26"/>
          </w:p>
        </w:tc>
        <w:tc>
          <w:tcPr>
            <w:tcW w:w="3420" w:type="dxa"/>
          </w:tcPr>
          <w:p w14:paraId="7B56DF42" w14:textId="1061F550" w:rsidR="004872C2" w:rsidRDefault="00745B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7" w:name="Text30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27"/>
          </w:p>
        </w:tc>
      </w:tr>
      <w:tr w:rsidR="004872C2" w14:paraId="408E6C85" w14:textId="77777777" w:rsidTr="004872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4" w:type="dxa"/>
          </w:tcPr>
          <w:p w14:paraId="3438645F" w14:textId="395DB549" w:rsidR="004872C2" w:rsidRDefault="000E22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8" w:name="Text13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28"/>
          </w:p>
        </w:tc>
        <w:tc>
          <w:tcPr>
            <w:tcW w:w="1786" w:type="dxa"/>
          </w:tcPr>
          <w:p w14:paraId="726F51B2" w14:textId="5B1E7996" w:rsidR="004872C2" w:rsidRDefault="000E2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9" w:name="Text19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29"/>
          </w:p>
        </w:tc>
        <w:tc>
          <w:tcPr>
            <w:tcW w:w="1710" w:type="dxa"/>
          </w:tcPr>
          <w:p w14:paraId="339E1AEB" w14:textId="0269F62F" w:rsidR="004872C2" w:rsidRDefault="0074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0" w:name="Text25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30"/>
          </w:p>
        </w:tc>
        <w:tc>
          <w:tcPr>
            <w:tcW w:w="3420" w:type="dxa"/>
          </w:tcPr>
          <w:p w14:paraId="537B6995" w14:textId="5F1CA507" w:rsidR="004872C2" w:rsidRDefault="00745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31"/>
          </w:p>
        </w:tc>
      </w:tr>
      <w:tr w:rsidR="004872C2" w14:paraId="72D403B1" w14:textId="77777777" w:rsidTr="004872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4" w:type="dxa"/>
          </w:tcPr>
          <w:p w14:paraId="32E5F9AB" w14:textId="6CE79E83" w:rsidR="004872C2" w:rsidRDefault="000E22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2" w:name="Text14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32"/>
          </w:p>
        </w:tc>
        <w:tc>
          <w:tcPr>
            <w:tcW w:w="1786" w:type="dxa"/>
          </w:tcPr>
          <w:p w14:paraId="3BA7D64F" w14:textId="427F3F13" w:rsidR="004872C2" w:rsidRDefault="000E22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3" w:name="Text20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33"/>
          </w:p>
        </w:tc>
        <w:tc>
          <w:tcPr>
            <w:tcW w:w="1710" w:type="dxa"/>
          </w:tcPr>
          <w:p w14:paraId="30D56F97" w14:textId="0E5A043B" w:rsidR="004872C2" w:rsidRDefault="00745B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4" w:name="Text26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34"/>
          </w:p>
        </w:tc>
        <w:tc>
          <w:tcPr>
            <w:tcW w:w="3420" w:type="dxa"/>
          </w:tcPr>
          <w:p w14:paraId="0726B3FF" w14:textId="47A09B47" w:rsidR="004872C2" w:rsidRDefault="00745B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5" w:name="Text32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35"/>
          </w:p>
        </w:tc>
      </w:tr>
    </w:tbl>
    <w:p w14:paraId="4A9E9722" w14:textId="77777777" w:rsidR="00744B47" w:rsidRDefault="00744B47">
      <w:pPr>
        <w:rPr>
          <w:sz w:val="28"/>
          <w:szCs w:val="28"/>
        </w:rPr>
      </w:pPr>
    </w:p>
    <w:p w14:paraId="4118DAAE" w14:textId="3B3A80AF" w:rsidR="00681B25" w:rsidRDefault="005F7A02" w:rsidP="00681B25">
      <w:pPr>
        <w:rPr>
          <w:sz w:val="22"/>
          <w:szCs w:val="22"/>
        </w:rPr>
      </w:pPr>
      <w:r w:rsidRPr="00681B25">
        <w:rPr>
          <w:sz w:val="22"/>
          <w:szCs w:val="22"/>
        </w:rPr>
        <w:t xml:space="preserve">If you have </w:t>
      </w:r>
      <w:r w:rsidR="00711CE2" w:rsidRPr="00681B25">
        <w:rPr>
          <w:sz w:val="22"/>
          <w:szCs w:val="22"/>
        </w:rPr>
        <w:t>questions,</w:t>
      </w:r>
      <w:r w:rsidRPr="00681B25">
        <w:rPr>
          <w:sz w:val="22"/>
          <w:szCs w:val="22"/>
        </w:rPr>
        <w:t xml:space="preserve"> please feel free</w:t>
      </w:r>
      <w:r w:rsidR="00173426">
        <w:rPr>
          <w:sz w:val="22"/>
          <w:szCs w:val="22"/>
        </w:rPr>
        <w:t xml:space="preserve"> to contact</w:t>
      </w:r>
      <w:r w:rsidRPr="00681B25">
        <w:rPr>
          <w:sz w:val="22"/>
          <w:szCs w:val="22"/>
        </w:rPr>
        <w:t>:</w:t>
      </w:r>
    </w:p>
    <w:p w14:paraId="718A0B31" w14:textId="77777777" w:rsidR="005F7A02" w:rsidRPr="00681B25" w:rsidRDefault="005F7A02" w:rsidP="00681B25">
      <w:pPr>
        <w:rPr>
          <w:sz w:val="22"/>
          <w:szCs w:val="22"/>
        </w:rPr>
      </w:pPr>
      <w:r w:rsidRPr="00681B25">
        <w:rPr>
          <w:sz w:val="22"/>
          <w:szCs w:val="22"/>
        </w:rPr>
        <w:tab/>
        <w:t xml:space="preserve">   </w:t>
      </w:r>
    </w:p>
    <w:p w14:paraId="57DC49AA" w14:textId="77777777" w:rsidR="005F7A02" w:rsidRPr="00681B25" w:rsidRDefault="00280DE9" w:rsidP="005F7A02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sz w:val="22"/>
          <w:szCs w:val="22"/>
        </w:rPr>
      </w:pPr>
      <w:r>
        <w:rPr>
          <w:sz w:val="22"/>
          <w:szCs w:val="22"/>
        </w:rPr>
        <w:t>Brenda Mueller, Criminal Court Coordinator</w:t>
      </w:r>
      <w:r w:rsidR="005F7A02" w:rsidRPr="00681B25">
        <w:rPr>
          <w:sz w:val="22"/>
          <w:szCs w:val="22"/>
        </w:rPr>
        <w:t xml:space="preserve">               </w:t>
      </w:r>
    </w:p>
    <w:p w14:paraId="3902EA21" w14:textId="77777777" w:rsidR="00681B25" w:rsidRPr="00681B25" w:rsidRDefault="005F7A02" w:rsidP="00681B25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rPr>
          <w:sz w:val="22"/>
          <w:szCs w:val="22"/>
        </w:rPr>
      </w:pPr>
      <w:r w:rsidRPr="00681B25">
        <w:rPr>
          <w:sz w:val="22"/>
          <w:szCs w:val="22"/>
        </w:rPr>
        <w:t>Phone: (850)</w:t>
      </w:r>
      <w:r w:rsidR="00B90A4D">
        <w:rPr>
          <w:sz w:val="22"/>
          <w:szCs w:val="22"/>
        </w:rPr>
        <w:t xml:space="preserve"> </w:t>
      </w:r>
      <w:r w:rsidRPr="00681B25">
        <w:rPr>
          <w:sz w:val="22"/>
          <w:szCs w:val="22"/>
        </w:rPr>
        <w:t>606-</w:t>
      </w:r>
      <w:r w:rsidR="00280DE9">
        <w:rPr>
          <w:sz w:val="22"/>
          <w:szCs w:val="22"/>
        </w:rPr>
        <w:t>4450</w:t>
      </w:r>
      <w:r w:rsidRPr="00681B25">
        <w:rPr>
          <w:sz w:val="22"/>
          <w:szCs w:val="22"/>
        </w:rPr>
        <w:t xml:space="preserve">         </w:t>
      </w:r>
      <w:r w:rsidR="00681B25">
        <w:rPr>
          <w:sz w:val="22"/>
          <w:szCs w:val="22"/>
        </w:rPr>
        <w:tab/>
      </w:r>
      <w:r w:rsidR="00681B25">
        <w:rPr>
          <w:sz w:val="22"/>
          <w:szCs w:val="22"/>
        </w:rPr>
        <w:tab/>
      </w:r>
      <w:r w:rsidR="00DF4470">
        <w:rPr>
          <w:sz w:val="22"/>
          <w:szCs w:val="22"/>
        </w:rPr>
        <w:t xml:space="preserve">    </w:t>
      </w:r>
      <w:r w:rsidRPr="00681B25">
        <w:rPr>
          <w:sz w:val="22"/>
          <w:szCs w:val="22"/>
        </w:rPr>
        <w:tab/>
      </w:r>
      <w:r w:rsidRPr="00681B25">
        <w:rPr>
          <w:sz w:val="22"/>
          <w:szCs w:val="22"/>
        </w:rPr>
        <w:tab/>
      </w:r>
      <w:r w:rsidR="00681B25" w:rsidRPr="00681B25">
        <w:rPr>
          <w:sz w:val="22"/>
          <w:szCs w:val="22"/>
        </w:rPr>
        <w:t xml:space="preserve"> </w:t>
      </w:r>
    </w:p>
    <w:p w14:paraId="3FDCD8FE" w14:textId="77777777" w:rsidR="00371862" w:rsidRDefault="001B2746" w:rsidP="00371862">
      <w:pPr>
        <w:numPr>
          <w:ilvl w:val="12"/>
          <w:numId w:val="0"/>
        </w:numPr>
        <w:rPr>
          <w:sz w:val="24"/>
          <w:szCs w:val="24"/>
        </w:rPr>
      </w:pPr>
      <w:hyperlink r:id="rId7" w:history="1">
        <w:r w:rsidR="00280DE9" w:rsidRPr="0023053E">
          <w:rPr>
            <w:rStyle w:val="Hyperlink"/>
            <w:sz w:val="22"/>
            <w:szCs w:val="22"/>
          </w:rPr>
          <w:t>MuellerB@leoncountyfl.gov</w:t>
        </w:r>
      </w:hyperlink>
      <w:r w:rsidR="005F7A02" w:rsidRPr="00681B25">
        <w:rPr>
          <w:sz w:val="22"/>
          <w:szCs w:val="22"/>
        </w:rPr>
        <w:tab/>
      </w:r>
      <w:r w:rsidR="005F7A02" w:rsidRPr="00681B25">
        <w:rPr>
          <w:sz w:val="22"/>
          <w:szCs w:val="22"/>
        </w:rPr>
        <w:tab/>
      </w:r>
      <w:r w:rsidR="00DF4470">
        <w:rPr>
          <w:sz w:val="22"/>
          <w:szCs w:val="22"/>
        </w:rPr>
        <w:t xml:space="preserve">   </w:t>
      </w:r>
    </w:p>
    <w:p w14:paraId="167D5C6C" w14:textId="77777777" w:rsidR="00404508" w:rsidRDefault="00404508" w:rsidP="005F7A02">
      <w:pPr>
        <w:rPr>
          <w:sz w:val="28"/>
          <w:szCs w:val="28"/>
        </w:rPr>
      </w:pPr>
    </w:p>
    <w:p w14:paraId="624F4E09" w14:textId="77777777" w:rsidR="00EC7BB7" w:rsidRDefault="00371862" w:rsidP="00770EFB">
      <w:pPr>
        <w:rPr>
          <w:sz w:val="28"/>
          <w:szCs w:val="28"/>
        </w:rPr>
      </w:pPr>
      <w:r>
        <w:rPr>
          <w:noProof/>
          <w:sz w:val="24"/>
          <w:szCs w:val="24"/>
        </w:rPr>
        <w:drawing>
          <wp:inline distT="0" distB="0" distL="0" distR="0" wp14:anchorId="48B40136" wp14:editId="3C9F4BFC">
            <wp:extent cx="1078323" cy="748030"/>
            <wp:effectExtent l="0" t="0" r="762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ndCircuitSe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953" cy="765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4508">
        <w:rPr>
          <w:sz w:val="28"/>
          <w:szCs w:val="28"/>
        </w:rPr>
        <w:t xml:space="preserve"> </w:t>
      </w:r>
      <w:r w:rsidR="00F82A23">
        <w:rPr>
          <w:noProof/>
          <w:sz w:val="28"/>
          <w:szCs w:val="28"/>
        </w:rPr>
        <w:drawing>
          <wp:inline distT="0" distB="0" distL="0" distR="0" wp14:anchorId="4632D472" wp14:editId="270CE159">
            <wp:extent cx="1083129" cy="812347"/>
            <wp:effectExtent l="0" t="0" r="317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sa logo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4832" cy="81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342DD532" wp14:editId="5D58AC0A">
            <wp:extent cx="1251857" cy="574783"/>
            <wp:effectExtent l="0" t="0" r="571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T_TPD_Logo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279" cy="574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  <w:r>
        <w:rPr>
          <w:noProof/>
          <w:sz w:val="28"/>
          <w:szCs w:val="28"/>
        </w:rPr>
        <w:drawing>
          <wp:inline distT="0" distB="0" distL="0" distR="0" wp14:anchorId="2DCCE369" wp14:editId="283CFC93">
            <wp:extent cx="1126671" cy="481999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milogo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672" cy="481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  <w:r>
        <w:rPr>
          <w:noProof/>
          <w:sz w:val="28"/>
          <w:szCs w:val="28"/>
        </w:rPr>
        <w:drawing>
          <wp:inline distT="0" distB="0" distL="0" distR="0" wp14:anchorId="46B26D8A" wp14:editId="462134AE">
            <wp:extent cx="805444" cy="772886"/>
            <wp:effectExtent l="0" t="0" r="0" b="8255"/>
            <wp:docPr id="14" name="Picture 14" descr="C:\Users\BrownKen\AppData\Local\Temp\XPgrpwise\IMAG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C:\Users\BrownKen\AppData\Local\Temp\XPgrpwise\IMAGE_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882" cy="777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66F4">
        <w:rPr>
          <w:noProof/>
          <w:sz w:val="28"/>
          <w:szCs w:val="28"/>
        </w:rPr>
        <w:t xml:space="preserve">                                   </w:t>
      </w:r>
    </w:p>
    <w:p w14:paraId="7A85FEC1" w14:textId="77777777" w:rsidR="00EC7BB7" w:rsidRPr="00EC7BB7" w:rsidRDefault="00EC7BB7" w:rsidP="00EC7BB7">
      <w:pPr>
        <w:rPr>
          <w:sz w:val="28"/>
          <w:szCs w:val="28"/>
        </w:rPr>
      </w:pPr>
    </w:p>
    <w:sectPr w:rsidR="00EC7BB7" w:rsidRPr="00EC7BB7" w:rsidSect="00280DE9">
      <w:pgSz w:w="12240" w:h="15840"/>
      <w:pgMar w:top="126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Type Md B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GE+z+YOA/siqI2mUmgoQh9sV+UatPgqAheodHjIj6hi+PpN/LKLUltfhZpugWbm4WhOBqqgY1gfBfFysKlOsg==" w:salt="TwXbxhTig5xJsajiM3wcp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B1"/>
    <w:rsid w:val="000E2257"/>
    <w:rsid w:val="00173426"/>
    <w:rsid w:val="001B2746"/>
    <w:rsid w:val="00203B84"/>
    <w:rsid w:val="002238CA"/>
    <w:rsid w:val="00280DE9"/>
    <w:rsid w:val="0030142F"/>
    <w:rsid w:val="00371862"/>
    <w:rsid w:val="003B2517"/>
    <w:rsid w:val="00404508"/>
    <w:rsid w:val="004872C2"/>
    <w:rsid w:val="0050306D"/>
    <w:rsid w:val="005F7A02"/>
    <w:rsid w:val="00681B25"/>
    <w:rsid w:val="00711CE2"/>
    <w:rsid w:val="00744B47"/>
    <w:rsid w:val="00745B19"/>
    <w:rsid w:val="00770EFB"/>
    <w:rsid w:val="007E75B1"/>
    <w:rsid w:val="00975964"/>
    <w:rsid w:val="009C111D"/>
    <w:rsid w:val="00A679B5"/>
    <w:rsid w:val="00B90A4D"/>
    <w:rsid w:val="00BD2B34"/>
    <w:rsid w:val="00BE711D"/>
    <w:rsid w:val="00D017FE"/>
    <w:rsid w:val="00D63B9E"/>
    <w:rsid w:val="00DF2749"/>
    <w:rsid w:val="00DF4470"/>
    <w:rsid w:val="00E64DD6"/>
    <w:rsid w:val="00E85D20"/>
    <w:rsid w:val="00EC7BB7"/>
    <w:rsid w:val="00F74C8A"/>
    <w:rsid w:val="00F766F4"/>
    <w:rsid w:val="00F8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D0EA0"/>
  <w15:docId w15:val="{71C68309-23D5-41FF-82A0-11186941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5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27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75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5B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2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DF27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DF274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-Accent5">
    <w:name w:val="Light Grid Accent 5"/>
    <w:basedOn w:val="TableNormal"/>
    <w:uiPriority w:val="62"/>
    <w:rsid w:val="00DF274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1">
    <w:name w:val="Light Grid Accent 1"/>
    <w:basedOn w:val="TableNormal"/>
    <w:uiPriority w:val="62"/>
    <w:rsid w:val="00DF274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F27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unhideWhenUsed/>
    <w:rsid w:val="005F7A02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qFormat/>
    <w:rsid w:val="00681B25"/>
    <w:rPr>
      <w:b/>
      <w:bCs/>
      <w:i/>
      <w:iCs/>
      <w:color w:val="4F81BD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280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uellerB@leoncountyfl.gov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riminalCM@leoncountyfl.gov" TargetMode="External"/><Relationship Id="rId11" Type="http://schemas.openxmlformats.org/officeDocument/2006/relationships/image" Target="media/image5.gif"/><Relationship Id="rId5" Type="http://schemas.openxmlformats.org/officeDocument/2006/relationships/image" Target="media/image1.jpeg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A99BD-1FE3-4E46-8156-F63CA4C89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Leon County BoCC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Kendra Brown</dc:creator>
  <cp:lastModifiedBy>Isaac Shuler</cp:lastModifiedBy>
  <cp:revision>2</cp:revision>
  <cp:lastPrinted>2018-01-31T21:38:00Z</cp:lastPrinted>
  <dcterms:created xsi:type="dcterms:W3CDTF">2022-11-01T14:28:00Z</dcterms:created>
  <dcterms:modified xsi:type="dcterms:W3CDTF">2022-11-01T14:28:00Z</dcterms:modified>
</cp:coreProperties>
</file>